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0477" w14:textId="77777777" w:rsidR="002D5E05" w:rsidRDefault="00FD3F8E">
      <w:pPr>
        <w:spacing w:after="179" w:line="259" w:lineRule="auto"/>
        <w:ind w:left="83" w:right="0" w:firstLine="0"/>
        <w:jc w:val="center"/>
      </w:pPr>
      <w:bookmarkStart w:id="0" w:name="_GoBack"/>
      <w:bookmarkEnd w:id="0"/>
      <w:r>
        <w:rPr>
          <w:b/>
        </w:rPr>
        <w:t xml:space="preserve"> </w:t>
      </w:r>
    </w:p>
    <w:p w14:paraId="054F42C5" w14:textId="77777777" w:rsidR="002D5E05" w:rsidRDefault="00FD3F8E">
      <w:pPr>
        <w:spacing w:after="175" w:line="259" w:lineRule="auto"/>
        <w:ind w:left="34" w:right="0" w:firstLine="0"/>
        <w:jc w:val="center"/>
      </w:pPr>
      <w:r>
        <w:rPr>
          <w:b/>
        </w:rPr>
        <w:t xml:space="preserve">POLITYKA PRYWATNOŚCI </w:t>
      </w:r>
      <w:r>
        <w:t xml:space="preserve"> </w:t>
      </w:r>
    </w:p>
    <w:p w14:paraId="4CC12481" w14:textId="77777777" w:rsidR="002D5E05" w:rsidRDefault="00FD3F8E">
      <w:pPr>
        <w:pStyle w:val="Nagwek1"/>
        <w:ind w:left="41"/>
      </w:pPr>
      <w:r>
        <w:t xml:space="preserve">Słownik  </w:t>
      </w:r>
    </w:p>
    <w:p w14:paraId="28A257C2" w14:textId="62F39210" w:rsidR="002D5E05" w:rsidRDefault="00FD3F8E">
      <w:pPr>
        <w:numPr>
          <w:ilvl w:val="0"/>
          <w:numId w:val="1"/>
        </w:numPr>
        <w:ind w:right="0" w:hanging="360"/>
      </w:pPr>
      <w:r>
        <w:rPr>
          <w:b/>
        </w:rPr>
        <w:t>Administrator</w:t>
      </w:r>
      <w:r>
        <w:t xml:space="preserve"> –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co oznacza, że Administratorem Pani/Pana danych osobowych w ramach umożliwienia korzystania z Usług oferowanych w ramach Platformy, </w:t>
      </w:r>
      <w:r w:rsidR="00DF700E" w:rsidRPr="00DF700E">
        <w:t>https://platformaowt.enot.pl/</w:t>
      </w:r>
      <w:r w:rsidR="00D74A31">
        <w:t xml:space="preserve"> </w:t>
      </w:r>
      <w:r>
        <w:t xml:space="preserve">jest Federacja Stowarzyszeń Naukowo-Technicznych Naczelna Organizacja Techniczna (dalej jako: „Administrator”)  z siedzibą w Warszawie (00-043), ul.  Czackiego 3/5, www.enot.pl, z którą można się skontaktować za pośrednictwem adresu e-mail: sekretariat@not.org.pl lub pisemnie na wyżej wskazany adres siedziby Administratora,  </w:t>
      </w:r>
    </w:p>
    <w:p w14:paraId="770D80B8" w14:textId="77777777" w:rsidR="002D5E05" w:rsidRDefault="00FD3F8E">
      <w:pPr>
        <w:numPr>
          <w:ilvl w:val="0"/>
          <w:numId w:val="1"/>
        </w:numPr>
        <w:ind w:right="0" w:hanging="360"/>
      </w:pPr>
      <w:r>
        <w:rPr>
          <w:b/>
        </w:rPr>
        <w:t>Dane osobowe</w:t>
      </w:r>
      <w:r>
        <w:t xml:space="preserve"> -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5C100B7A" w14:textId="77777777" w:rsidR="002D5E05" w:rsidRDefault="00FD3F8E">
      <w:pPr>
        <w:numPr>
          <w:ilvl w:val="0"/>
          <w:numId w:val="1"/>
        </w:numPr>
        <w:ind w:right="0" w:hanging="360"/>
      </w:pPr>
      <w:r>
        <w:rPr>
          <w:b/>
        </w:rPr>
        <w:t>Profilowanie</w:t>
      </w:r>
      <w:r>
        <w:t xml:space="preserve"> -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w:t>
      </w:r>
    </w:p>
    <w:p w14:paraId="6E95323E" w14:textId="77777777" w:rsidR="002D5E05" w:rsidRDefault="00FD3F8E">
      <w:pPr>
        <w:numPr>
          <w:ilvl w:val="0"/>
          <w:numId w:val="1"/>
        </w:numPr>
        <w:spacing w:after="128" w:line="259" w:lineRule="auto"/>
        <w:ind w:right="0" w:hanging="360"/>
      </w:pPr>
      <w:r>
        <w:rPr>
          <w:b/>
        </w:rPr>
        <w:t xml:space="preserve">Podmiot przetwarzający </w:t>
      </w:r>
      <w:r>
        <w:t xml:space="preserve">– Podmiot, który na polecenie Administratora przetwarza dane osobowe;   </w:t>
      </w:r>
    </w:p>
    <w:p w14:paraId="6CB55614" w14:textId="77777777" w:rsidR="002D5E05" w:rsidRDefault="00FD3F8E">
      <w:pPr>
        <w:numPr>
          <w:ilvl w:val="0"/>
          <w:numId w:val="1"/>
        </w:numPr>
        <w:ind w:right="0" w:hanging="360"/>
      </w:pPr>
      <w:r>
        <w:rPr>
          <w:b/>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03B42A4A" w14:textId="07C22FDF" w:rsidR="002D5E05" w:rsidRDefault="00FD3F8E">
      <w:pPr>
        <w:numPr>
          <w:ilvl w:val="0"/>
          <w:numId w:val="1"/>
        </w:numPr>
        <w:spacing w:after="136" w:line="259" w:lineRule="auto"/>
        <w:ind w:right="0" w:hanging="360"/>
      </w:pPr>
      <w:r>
        <w:rPr>
          <w:b/>
        </w:rPr>
        <w:t xml:space="preserve">Platforma  </w:t>
      </w:r>
      <w:r>
        <w:t xml:space="preserve">-  Platforma o charakterze otwartym, bezpłatna, dostępna w domenie </w:t>
      </w:r>
      <w:r w:rsidR="00DF700E" w:rsidRPr="00DF700E">
        <w:t>https://platformaowt.enot.pl/</w:t>
      </w:r>
    </w:p>
    <w:p w14:paraId="31C71773" w14:textId="77777777" w:rsidR="002D5E05" w:rsidRDefault="00FD3F8E">
      <w:pPr>
        <w:numPr>
          <w:ilvl w:val="0"/>
          <w:numId w:val="1"/>
        </w:numPr>
        <w:spacing w:after="138" w:line="259" w:lineRule="auto"/>
        <w:ind w:right="0" w:hanging="360"/>
      </w:pPr>
      <w:r>
        <w:rPr>
          <w:b/>
        </w:rPr>
        <w:t>Usługobiorca</w:t>
      </w:r>
      <w:r>
        <w:t xml:space="preserve"> – Użytkownik Platformy;  </w:t>
      </w:r>
    </w:p>
    <w:p w14:paraId="3DDB63F4" w14:textId="28B4F463" w:rsidR="002D5E05" w:rsidRDefault="00FD3F8E">
      <w:pPr>
        <w:numPr>
          <w:ilvl w:val="0"/>
          <w:numId w:val="1"/>
        </w:numPr>
        <w:ind w:right="0" w:hanging="360"/>
      </w:pPr>
      <w:r>
        <w:rPr>
          <w:b/>
        </w:rPr>
        <w:t xml:space="preserve">Usługa </w:t>
      </w:r>
      <w:r>
        <w:t xml:space="preserve">-  oznaczają usługi wskazane w rozdziale III Regulaminu świadczenia usług drogą elektroniczną </w:t>
      </w:r>
      <w:r w:rsidR="00D74A31" w:rsidRPr="00D74A31">
        <w:t>https://owt.enot.pl/</w:t>
      </w:r>
    </w:p>
    <w:p w14:paraId="249664EE" w14:textId="77777777" w:rsidR="002D5E05" w:rsidRDefault="00FD3F8E">
      <w:pPr>
        <w:numPr>
          <w:ilvl w:val="0"/>
          <w:numId w:val="1"/>
        </w:numPr>
        <w:ind w:right="0" w:hanging="360"/>
      </w:pPr>
      <w:r>
        <w:rPr>
          <w:b/>
        </w:rPr>
        <w:t>Usługodawca</w:t>
      </w:r>
      <w:r>
        <w:t xml:space="preserve"> – Federacja Stowarzyszeń Naukowo-Technicznych Naczelna Organizacja Techniczna (dalej również jako „</w:t>
      </w:r>
      <w:r>
        <w:rPr>
          <w:i/>
        </w:rPr>
        <w:t>Administrator</w:t>
      </w:r>
      <w:r>
        <w:t xml:space="preserve">”)  z siedzibą w Warszawie (00-043), ul.  Czackiego 3/5, www.enot.pl, z którą </w:t>
      </w:r>
      <w:r>
        <w:lastRenderedPageBreak/>
        <w:t xml:space="preserve">można się skontaktować za pośrednictwem adresu e-mail: sekretariat@not.org.pl lub pisemnie na wyżej wskazany adres siedziby Administratora.  Not Informatyka Sp. z o.o. mająca siedzibę przy ul. Tadeusza Czackiego 3/5, pok. 304, w Warszawie, kod   pocztowy 00-043 Warszawa, jest operatorem Platformy, który umożliwia Państwu korzystanie z Platformy (jako dostawca i operator Platformy). </w:t>
      </w:r>
    </w:p>
    <w:p w14:paraId="084AEC6C" w14:textId="5EEB9690" w:rsidR="002D5E05" w:rsidRDefault="00FD3F8E" w:rsidP="00DF700E">
      <w:pPr>
        <w:numPr>
          <w:ilvl w:val="0"/>
          <w:numId w:val="1"/>
        </w:numPr>
        <w:spacing w:after="128" w:line="259" w:lineRule="auto"/>
        <w:ind w:left="67" w:right="0" w:firstLine="0"/>
        <w:jc w:val="left"/>
      </w:pPr>
      <w:r w:rsidRPr="00DF700E">
        <w:rPr>
          <w:b/>
        </w:rPr>
        <w:t>Użytkownik</w:t>
      </w:r>
      <w:r>
        <w:t xml:space="preserve"> – osoba fizyczna, która korzysta z Platformy </w:t>
      </w:r>
      <w:r w:rsidR="00DF700E" w:rsidRPr="00DF700E">
        <w:t>https://platformaowt.enot.pl/</w:t>
      </w:r>
      <w:r w:rsidRPr="00DF700E">
        <w:rPr>
          <w:b/>
        </w:rPr>
        <w:t xml:space="preserve"> </w:t>
      </w:r>
      <w:r>
        <w:t xml:space="preserve"> </w:t>
      </w:r>
    </w:p>
    <w:p w14:paraId="3D5CA455" w14:textId="77777777" w:rsidR="002D5E05" w:rsidRDefault="00FD3F8E">
      <w:pPr>
        <w:ind w:left="41" w:right="0"/>
      </w:pPr>
      <w:r>
        <w:t>Federacja Stowarzyszeń Naukowo-Technicznych Naczelna Organizacja Techniczna (dalej jako „</w:t>
      </w:r>
      <w:r>
        <w:rPr>
          <w:i/>
        </w:rPr>
        <w:t>Administrator</w:t>
      </w:r>
      <w:r>
        <w:t>”)  z siedzibą w Warszawie (00-043), ul.  Czackiego 3/5, www.enot.pl, z którą można się skontaktować za pośrednictwem adresu e-mail: sekretariat@not.org.pl lub pisemnie na wyżej wskazany adres siedziby Administratora. Regon: 00051352100000 spełniając wymagania wynikające z powszechnie obowiązujących przepisów prawa, jak również, dbając o zapewnienie najwyższego poziomu bezpieczeństwa przetwarzanych danych, a także dążąc do zachowania przejrzystości przetwarzania danych osobowych Użytkowników Platformy wdraża niniejszą Politykę prywatności (zwana dalej „</w:t>
      </w:r>
      <w:r>
        <w:rPr>
          <w:i/>
        </w:rPr>
        <w:t>Polityką</w:t>
      </w:r>
      <w:r>
        <w:t xml:space="preserve">”).   </w:t>
      </w:r>
    </w:p>
    <w:p w14:paraId="26191417" w14:textId="77777777" w:rsidR="002D5E05" w:rsidRDefault="00FD3F8E">
      <w:pPr>
        <w:spacing w:after="8"/>
        <w:ind w:left="41" w:right="0"/>
      </w:pPr>
      <w:r>
        <w:t xml:space="preserve">Niniejsza Polityka ma na celu przekazanie Użytkownikom korzystającym z usług Platformy w sposób jasny  i przystępny informacji o sposobie i zakresie przetwarzania informacji, w tym danych osobowych dotyczących Użytkowników.   </w:t>
      </w:r>
    </w:p>
    <w:p w14:paraId="2B248D93" w14:textId="77777777" w:rsidR="002D5E05" w:rsidRDefault="00FD3F8E">
      <w:pPr>
        <w:ind w:left="41" w:right="0"/>
      </w:pPr>
      <w:r>
        <w:t xml:space="preserve">W dokumencie znajdują się informację  o Administratorze danych wraz z danymi kontaktowymi, a także informacje dotyczące przetwarzania danych osobowych, w tym w szczególności o:  </w:t>
      </w:r>
    </w:p>
    <w:p w14:paraId="3458045D" w14:textId="77777777" w:rsidR="002D5E05" w:rsidRDefault="00FD3F8E">
      <w:pPr>
        <w:numPr>
          <w:ilvl w:val="0"/>
          <w:numId w:val="2"/>
        </w:numPr>
        <w:spacing w:after="104" w:line="259" w:lineRule="auto"/>
        <w:ind w:left="567" w:right="0" w:hanging="425"/>
      </w:pPr>
      <w:r>
        <w:t xml:space="preserve">Podstawach przetwarzania danych;  </w:t>
      </w:r>
    </w:p>
    <w:p w14:paraId="2FAC33F6" w14:textId="77777777" w:rsidR="002D5E05" w:rsidRDefault="00FD3F8E">
      <w:pPr>
        <w:numPr>
          <w:ilvl w:val="0"/>
          <w:numId w:val="2"/>
        </w:numPr>
        <w:spacing w:after="104" w:line="259" w:lineRule="auto"/>
        <w:ind w:left="567" w:right="0" w:hanging="425"/>
      </w:pPr>
      <w:r>
        <w:t xml:space="preserve">Celach przetwarzania danych;  </w:t>
      </w:r>
    </w:p>
    <w:p w14:paraId="7C52257A" w14:textId="77777777" w:rsidR="002D5E05" w:rsidRDefault="00FD3F8E">
      <w:pPr>
        <w:numPr>
          <w:ilvl w:val="0"/>
          <w:numId w:val="2"/>
        </w:numPr>
        <w:spacing w:after="104" w:line="259" w:lineRule="auto"/>
        <w:ind w:left="567" w:right="0" w:hanging="425"/>
      </w:pPr>
      <w:r>
        <w:t xml:space="preserve">Sposobach przetwarzania danych;  </w:t>
      </w:r>
    </w:p>
    <w:p w14:paraId="7674B39A" w14:textId="77777777" w:rsidR="002D5E05" w:rsidRDefault="00FD3F8E">
      <w:pPr>
        <w:numPr>
          <w:ilvl w:val="0"/>
          <w:numId w:val="2"/>
        </w:numPr>
        <w:spacing w:after="102" w:line="259" w:lineRule="auto"/>
        <w:ind w:left="567" w:right="0" w:hanging="425"/>
      </w:pPr>
      <w:r>
        <w:t xml:space="preserve">Okresie przetwarzania danych;  </w:t>
      </w:r>
    </w:p>
    <w:p w14:paraId="761B0591" w14:textId="77777777" w:rsidR="002D5E05" w:rsidRDefault="00FD3F8E">
      <w:pPr>
        <w:numPr>
          <w:ilvl w:val="0"/>
          <w:numId w:val="2"/>
        </w:numPr>
        <w:spacing w:after="141" w:line="259" w:lineRule="auto"/>
        <w:ind w:left="567" w:right="0" w:hanging="425"/>
      </w:pPr>
      <w:r>
        <w:t xml:space="preserve">Odbiorcach danych;  </w:t>
      </w:r>
    </w:p>
    <w:p w14:paraId="05B177CD" w14:textId="77777777" w:rsidR="002D5E05" w:rsidRDefault="00FD3F8E">
      <w:pPr>
        <w:numPr>
          <w:ilvl w:val="0"/>
          <w:numId w:val="2"/>
        </w:numPr>
        <w:spacing w:after="107" w:line="259" w:lineRule="auto"/>
        <w:ind w:left="567" w:right="0" w:hanging="425"/>
      </w:pPr>
      <w:r>
        <w:t xml:space="preserve">Prawach osób, których dane dotyczą.  </w:t>
      </w:r>
    </w:p>
    <w:p w14:paraId="044DAB26" w14:textId="77777777" w:rsidR="002D5E05" w:rsidRDefault="00FD3F8E">
      <w:pPr>
        <w:pStyle w:val="Nagwek1"/>
        <w:ind w:left="41"/>
      </w:pPr>
      <w:r>
        <w:t xml:space="preserve">Administrator danych  </w:t>
      </w:r>
    </w:p>
    <w:p w14:paraId="32AB82B5" w14:textId="77777777" w:rsidR="002D5E05" w:rsidRDefault="00FD3F8E">
      <w:pPr>
        <w:numPr>
          <w:ilvl w:val="0"/>
          <w:numId w:val="3"/>
        </w:numPr>
        <w:ind w:right="0" w:hanging="360"/>
      </w:pPr>
      <w:r>
        <w:t>Administratorem danych Użytkowników przetwarzanych w ramach Platformy (w celu umożliwienia korzystania z Usług oferowanych na Platformie) http://www.owt.edu.pl/</w:t>
      </w:r>
      <w:hyperlink r:id="rId7">
        <w:r>
          <w:t xml:space="preserve"> </w:t>
        </w:r>
      </w:hyperlink>
      <w:hyperlink r:id="rId8">
        <w:r>
          <w:t>j</w:t>
        </w:r>
      </w:hyperlink>
      <w:r>
        <w:t xml:space="preserve">est  Federacja Stowarzyszeń Naukowo-Technicznych Naczelna Organizacja Techniczna (dalej jako „Administrator”)  z siedzibą w Warszawie (00-043), ul.  Czackiego 3/5, www.enot.pl, z którą można się skontaktować za pośrednictwem adresu e-mail: sekretariat@not.org.pl lub pisemnie na wyżej wskazany adres siedziby Administratora, na rzecz, której jako dostawca Platformy będący jednocześnie podmiotem przetwarzającym działa Not </w:t>
      </w:r>
    </w:p>
    <w:p w14:paraId="78C2328A" w14:textId="77777777" w:rsidR="002D5E05" w:rsidRDefault="00FD3F8E" w:rsidP="00DF700E">
      <w:pPr>
        <w:ind w:left="406" w:right="0" w:firstLine="0"/>
      </w:pPr>
      <w:r>
        <w:t xml:space="preserve">Informatyka Sp. z o.o. mająca siedzibę przy ul. Tadeusza Czackiego 3/5, pok. 304, w Warszawie, kod pocztowy 00-043 Warszawa.    </w:t>
      </w:r>
    </w:p>
    <w:p w14:paraId="4D19E1B3" w14:textId="77777777" w:rsidR="002D5E05" w:rsidRDefault="00FD3F8E">
      <w:pPr>
        <w:numPr>
          <w:ilvl w:val="0"/>
          <w:numId w:val="3"/>
        </w:numPr>
        <w:ind w:right="0" w:hanging="360"/>
      </w:pPr>
      <w:r>
        <w:t xml:space="preserve">Oznacza to, że Administrator, którym jest Federacja Stowarzyszeń Naukowo-Technicznych Naczelna Organizacja Techniczna decyduje o celach i sposobach przetwarzania danych Użytkowników w ramach świadczonych im Usług.  </w:t>
      </w:r>
    </w:p>
    <w:p w14:paraId="74F47CBF" w14:textId="77777777" w:rsidR="002D5E05" w:rsidRDefault="00FD3F8E">
      <w:pPr>
        <w:pStyle w:val="Nagwek1"/>
        <w:ind w:left="41"/>
      </w:pPr>
      <w:r>
        <w:lastRenderedPageBreak/>
        <w:t xml:space="preserve">Kontakt do Administratora  </w:t>
      </w:r>
    </w:p>
    <w:p w14:paraId="62629ABA" w14:textId="77777777" w:rsidR="002D5E05" w:rsidRDefault="00FD3F8E">
      <w:pPr>
        <w:spacing w:after="127" w:line="259" w:lineRule="auto"/>
        <w:ind w:left="41" w:right="0"/>
      </w:pPr>
      <w:r>
        <w:t>1.</w:t>
      </w:r>
      <w:r>
        <w:rPr>
          <w:rFonts w:ascii="Arial" w:eastAsia="Arial" w:hAnsi="Arial" w:cs="Arial"/>
        </w:rPr>
        <w:t xml:space="preserve"> </w:t>
      </w:r>
      <w:r>
        <w:t xml:space="preserve">Z Administratorem można się skontaktować we wszystkich sprawach w sposób:  </w:t>
      </w:r>
    </w:p>
    <w:p w14:paraId="7BD6CEC6" w14:textId="77777777" w:rsidR="002D5E05" w:rsidRDefault="00FD3F8E">
      <w:pPr>
        <w:numPr>
          <w:ilvl w:val="0"/>
          <w:numId w:val="4"/>
        </w:numPr>
        <w:spacing w:after="104" w:line="259" w:lineRule="auto"/>
        <w:ind w:right="0" w:hanging="564"/>
      </w:pPr>
      <w:r>
        <w:t xml:space="preserve">Korespondencyjny – wysyłając pismo na adres Siedziby Administratora;  </w:t>
      </w:r>
    </w:p>
    <w:p w14:paraId="7AC76FC5" w14:textId="77777777" w:rsidR="002D5E05" w:rsidRDefault="00FD3F8E">
      <w:pPr>
        <w:numPr>
          <w:ilvl w:val="0"/>
          <w:numId w:val="4"/>
        </w:numPr>
        <w:spacing w:line="259" w:lineRule="auto"/>
        <w:ind w:right="0" w:hanging="564"/>
      </w:pPr>
      <w:r>
        <w:t xml:space="preserve">Mailowy pod adresem: sekretariat@not.org.pl;  </w:t>
      </w:r>
    </w:p>
    <w:p w14:paraId="5017E3DC" w14:textId="77777777" w:rsidR="002D5E05" w:rsidRDefault="00FD3F8E">
      <w:pPr>
        <w:pStyle w:val="Nagwek1"/>
        <w:ind w:left="41"/>
      </w:pPr>
      <w:r>
        <w:t xml:space="preserve">Inspektor ochrony danych  </w:t>
      </w:r>
    </w:p>
    <w:p w14:paraId="3F8D3C2C" w14:textId="77777777" w:rsidR="002D5E05" w:rsidRDefault="00FD3F8E">
      <w:pPr>
        <w:numPr>
          <w:ilvl w:val="0"/>
          <w:numId w:val="5"/>
        </w:numPr>
        <w:spacing w:after="0"/>
        <w:ind w:right="0" w:hanging="360"/>
      </w:pPr>
      <w:r>
        <w:t xml:space="preserve">Administrator wyznaczył inspektora ochrony danych, z którym możesz skontaktować się we wszystkich sprawach dotyczących przetwarzania Twoich danych np. jeżeli chcesz zapytać w jakim celu Twoje dane są przetwarzane.  </w:t>
      </w:r>
    </w:p>
    <w:p w14:paraId="284A483D" w14:textId="77777777" w:rsidR="002D5E05" w:rsidRDefault="00FD3F8E">
      <w:pPr>
        <w:numPr>
          <w:ilvl w:val="0"/>
          <w:numId w:val="5"/>
        </w:numPr>
        <w:spacing w:after="101" w:line="259" w:lineRule="auto"/>
        <w:ind w:right="0" w:hanging="360"/>
      </w:pPr>
      <w:r>
        <w:t xml:space="preserve">Adres e-mail inspektora ochrony danych to: iod@not.org.pl </w:t>
      </w:r>
    </w:p>
    <w:p w14:paraId="44C22759" w14:textId="77777777" w:rsidR="002D5E05" w:rsidRDefault="00FD3F8E">
      <w:pPr>
        <w:pStyle w:val="Nagwek1"/>
        <w:ind w:left="41"/>
      </w:pPr>
      <w:r>
        <w:t xml:space="preserve"> Podstawy przetwarzania danych  </w:t>
      </w:r>
    </w:p>
    <w:p w14:paraId="676C5D58" w14:textId="77777777" w:rsidR="002D5E05" w:rsidRDefault="00FD3F8E">
      <w:pPr>
        <w:spacing w:after="127" w:line="259" w:lineRule="auto"/>
        <w:ind w:left="41" w:right="0"/>
      </w:pPr>
      <w:r>
        <w:t>1.</w:t>
      </w:r>
      <w:r>
        <w:rPr>
          <w:rFonts w:ascii="Arial" w:eastAsia="Arial" w:hAnsi="Arial" w:cs="Arial"/>
        </w:rPr>
        <w:t xml:space="preserve"> </w:t>
      </w:r>
      <w:r>
        <w:t xml:space="preserve">Dane przetwarzane są w celach i  na podstawie:  </w:t>
      </w:r>
    </w:p>
    <w:p w14:paraId="4345D4E8" w14:textId="7C8E8714" w:rsidR="002D5E05" w:rsidRDefault="00FD3F8E">
      <w:pPr>
        <w:numPr>
          <w:ilvl w:val="0"/>
          <w:numId w:val="6"/>
        </w:numPr>
        <w:ind w:right="0" w:hanging="360"/>
      </w:pPr>
      <w:r>
        <w:t xml:space="preserve">Art. 6 ust. 1 lit. B RODO – umowy zawartej pomiędzy Użytkownikiem, a Usługodawcą (umowy na świadczenie usług drogą elektroniczną), w celu realizacji postanowień umowy tj. w szczególności: rejestracji konta Użytkownika, obsługi konta Użytkownika,  świadczenia usług drogą elektroniczną w ramach Platformy. Regulamin świadczenia usług drogą elektroniczną jest dostępny pod  </w:t>
      </w:r>
      <w:r w:rsidR="00DF700E" w:rsidRPr="00DF700E">
        <w:t xml:space="preserve">https://platformaowt.enot.pl/ </w:t>
      </w:r>
      <w:hyperlink r:id="rId9">
        <w:r>
          <w:rPr>
            <w:rFonts w:ascii="Calibri" w:eastAsia="Calibri" w:hAnsi="Calibri" w:cs="Calibri"/>
          </w:rPr>
          <w:t>.</w:t>
        </w:r>
      </w:hyperlink>
      <w:r>
        <w:t xml:space="preserve"> </w:t>
      </w:r>
    </w:p>
    <w:p w14:paraId="69059D3F" w14:textId="77777777" w:rsidR="002D5E05" w:rsidRDefault="00FD3F8E">
      <w:pPr>
        <w:numPr>
          <w:ilvl w:val="0"/>
          <w:numId w:val="6"/>
        </w:numPr>
        <w:ind w:right="0" w:hanging="360"/>
      </w:pPr>
      <w:r>
        <w:t xml:space="preserve">Umożliwienia Użytkownikom udziału w Olimpiadzie zgodnie z Regulaminem Olimpiady wiedzy Technicznej oraz z Rozporządzeniem Ministra Edukacji Narodowej i Sportu z dnia 29 stycznia 2002 r. w sprawie organizacji oraz sposobu przeprowadzania konkursów, turniejów i olimpiad.  </w:t>
      </w:r>
    </w:p>
    <w:p w14:paraId="176E7958" w14:textId="77777777" w:rsidR="002D5E05" w:rsidRDefault="00FD3F8E">
      <w:pPr>
        <w:numPr>
          <w:ilvl w:val="0"/>
          <w:numId w:val="6"/>
        </w:numPr>
        <w:ind w:right="0" w:hanging="360"/>
      </w:pPr>
      <w:r>
        <w:t xml:space="preserve">Art. 6 ust. 1 lit. C RODO - wykonywania ciążących na Administratorze obowiązków prawnych wynikających w szczególności  z Rozporządzenia Ministra Edukacji Narodowej i Sportu z dnia 29 stycznia 2002 r. w sprawie organizacji oraz sposobu przeprowadzania konkursów, turniejów i olimpiad.  </w:t>
      </w:r>
    </w:p>
    <w:p w14:paraId="0431D753" w14:textId="72B0729F" w:rsidR="002D5E05" w:rsidRDefault="00FD3F8E">
      <w:pPr>
        <w:numPr>
          <w:ilvl w:val="0"/>
          <w:numId w:val="6"/>
        </w:numPr>
        <w:spacing w:after="135" w:line="259" w:lineRule="auto"/>
        <w:ind w:right="0" w:hanging="360"/>
      </w:pPr>
      <w:r>
        <w:t xml:space="preserve">Wydania zaświadczenia potwierdzającego udział w Olimpiadzie.  </w:t>
      </w:r>
    </w:p>
    <w:p w14:paraId="762A2E3A" w14:textId="018B049D" w:rsidR="00125919" w:rsidRDefault="00125919" w:rsidP="00D05073">
      <w:pPr>
        <w:numPr>
          <w:ilvl w:val="0"/>
          <w:numId w:val="6"/>
        </w:numPr>
        <w:ind w:right="0" w:hanging="360"/>
      </w:pPr>
      <w:r w:rsidRPr="00125919">
        <w:t xml:space="preserve">Wykonania zawartej z Tobą umowy, co oznacza, że przetwarzamy Twoje dane osobowe na podstawie Twojej akceptacji Regulaminu Olimpiady, akceptacji Terminarza i Opisu Zawodów, akceptacji Regulaminu Platformy będącej częścią serwisu </w:t>
      </w:r>
      <w:proofErr w:type="spellStart"/>
      <w:r w:rsidRPr="00125919">
        <w:t>eNOT</w:t>
      </w:r>
      <w:proofErr w:type="spellEnd"/>
      <w:r w:rsidRPr="00125919">
        <w:t xml:space="preserve">, czyli w celu umożliwienia Ci rejestracji konta Użytkownika na Platformie, jego obsługi, umożliwienia Ci przystąpienia do Olimpiady, weryfikacji Twoich testów i rozwiązanych zadań za pośrednictwem Platformy (art. 6 ust. 1 lit. b RODO).   </w:t>
      </w:r>
    </w:p>
    <w:p w14:paraId="071E4108" w14:textId="77777777" w:rsidR="002D5E05" w:rsidRDefault="00FD3F8E">
      <w:pPr>
        <w:numPr>
          <w:ilvl w:val="0"/>
          <w:numId w:val="6"/>
        </w:numPr>
        <w:ind w:right="0" w:hanging="360"/>
      </w:pPr>
      <w:r>
        <w:t xml:space="preserve">Umożliwienia kontaktu z  Użytkownikiem  w związku z organizacją i przeprowadzeniem Olimpiady (art. 6 ust. 1 lit. f RODO), tj. na podstawie prawnie uzasadnionego interesu realizowanego przez Administratora. </w:t>
      </w:r>
    </w:p>
    <w:p w14:paraId="2EB17406" w14:textId="77777777" w:rsidR="002D5E05" w:rsidRDefault="00FD3F8E">
      <w:pPr>
        <w:numPr>
          <w:ilvl w:val="0"/>
          <w:numId w:val="6"/>
        </w:numPr>
        <w:ind w:right="0" w:hanging="360"/>
      </w:pPr>
      <w:r>
        <w:t xml:space="preserve">W celu weryfikacji testów i rozwiązanych zadań za pośrednictwem Platformy oraz umożliwieniem uprawnionym Użytkownikom wglądu do testów, w związku z koniecznością kwalifikacji Użytkowników do kolejnego etapu Olimpiady, zgodnie z postanowieniami Regulaminu Olimpiady.  </w:t>
      </w:r>
    </w:p>
    <w:p w14:paraId="68BCD2C8" w14:textId="77777777" w:rsidR="002D5E05" w:rsidRDefault="00FD3F8E">
      <w:pPr>
        <w:numPr>
          <w:ilvl w:val="0"/>
          <w:numId w:val="6"/>
        </w:numPr>
        <w:ind w:right="0" w:hanging="360"/>
      </w:pPr>
      <w:r>
        <w:t xml:space="preserve">Art. 6 ust. 1 lit. F RODO w powiązaniu z art.  18 ustawy z dnia 18 lipca 2002 r.  o świadczeniu usług drogą elektroniczną – realizacji przez Administratora prawnie uzasadnionego interesu Administratora tj.: w celu zapewnienia rozliczalności działań Użytkowników i Administratora, odpowiedzi na wpływające </w:t>
      </w:r>
      <w:r>
        <w:lastRenderedPageBreak/>
        <w:t xml:space="preserve">reklamacje, skargi, inne wnioski oraz w celu obrony przed ewentualnymi roszczeniami lub dochodzenie i ustalenie roszczeń.   </w:t>
      </w:r>
    </w:p>
    <w:p w14:paraId="360EBC27" w14:textId="77777777" w:rsidR="00125919" w:rsidRDefault="00FD3F8E">
      <w:pPr>
        <w:numPr>
          <w:ilvl w:val="0"/>
          <w:numId w:val="6"/>
        </w:numPr>
        <w:ind w:right="0" w:hanging="360"/>
      </w:pPr>
      <w:r>
        <w:t xml:space="preserve">Przesyłania informacji marketingowych i handlowych, takich jak informacje o organizowanych konferencjach, seminariach, jeżeli wyrażono zgodę na ich przesyłanie, co oznacza, że przetwarzamy Twoje dane w tym celu, na podstawie wyrażonej przez Ciebie zgody, którą możesz w dowolnym momencie wycofać (art. 6 ust. 1 lit. a  RODO w powiązaniu z art.  18 ustawy z dnia 18 lipca 2002 r.  o świadczeniu usług drogą elektroniczną). </w:t>
      </w:r>
    </w:p>
    <w:p w14:paraId="2EEF433C" w14:textId="42363EA9" w:rsidR="002D5E05" w:rsidRDefault="00FD3F8E" w:rsidP="00125919">
      <w:pPr>
        <w:ind w:right="0"/>
      </w:pPr>
      <w:r>
        <w:rPr>
          <w:b/>
        </w:rPr>
        <w:t xml:space="preserve">Zakres przetwarzania danych </w:t>
      </w:r>
      <w:r>
        <w:t xml:space="preserve"> </w:t>
      </w:r>
    </w:p>
    <w:p w14:paraId="2BF322F3" w14:textId="77777777" w:rsidR="002D5E05" w:rsidRDefault="00FD3F8E">
      <w:pPr>
        <w:numPr>
          <w:ilvl w:val="0"/>
          <w:numId w:val="7"/>
        </w:numPr>
        <w:spacing w:after="132" w:line="259" w:lineRule="auto"/>
        <w:ind w:right="0" w:hanging="360"/>
      </w:pPr>
      <w:r>
        <w:t xml:space="preserve">Administrator przetwarza następujące dane dot. Użytkowników:  </w:t>
      </w:r>
    </w:p>
    <w:p w14:paraId="29908910" w14:textId="77777777" w:rsidR="002D5E05" w:rsidRDefault="00FD3F8E">
      <w:pPr>
        <w:numPr>
          <w:ilvl w:val="1"/>
          <w:numId w:val="7"/>
        </w:numPr>
        <w:spacing w:after="102" w:line="259" w:lineRule="auto"/>
        <w:ind w:right="0" w:hanging="564"/>
      </w:pPr>
      <w:r>
        <w:t xml:space="preserve">Imię (imiona);  </w:t>
      </w:r>
    </w:p>
    <w:p w14:paraId="28E6FAEA" w14:textId="77777777" w:rsidR="002D5E05" w:rsidRDefault="00FD3F8E">
      <w:pPr>
        <w:numPr>
          <w:ilvl w:val="1"/>
          <w:numId w:val="7"/>
        </w:numPr>
        <w:spacing w:line="259" w:lineRule="auto"/>
        <w:ind w:right="0" w:hanging="564"/>
      </w:pPr>
      <w:r>
        <w:t xml:space="preserve">Nazwisko;  </w:t>
      </w:r>
    </w:p>
    <w:p w14:paraId="40349D27" w14:textId="77777777" w:rsidR="002D5E05" w:rsidRDefault="00FD3F8E">
      <w:pPr>
        <w:numPr>
          <w:ilvl w:val="1"/>
          <w:numId w:val="7"/>
        </w:numPr>
        <w:spacing w:after="104" w:line="259" w:lineRule="auto"/>
        <w:ind w:right="0" w:hanging="564"/>
      </w:pPr>
      <w:r>
        <w:t xml:space="preserve">Data i miejsce urodzenia;  </w:t>
      </w:r>
    </w:p>
    <w:p w14:paraId="3D7DB936" w14:textId="77777777" w:rsidR="002D5E05" w:rsidRDefault="00FD3F8E">
      <w:pPr>
        <w:numPr>
          <w:ilvl w:val="1"/>
          <w:numId w:val="7"/>
        </w:numPr>
        <w:spacing w:after="134" w:line="259" w:lineRule="auto"/>
        <w:ind w:right="0" w:hanging="564"/>
      </w:pPr>
      <w:r>
        <w:t xml:space="preserve">Klasa,   </w:t>
      </w:r>
    </w:p>
    <w:p w14:paraId="1B371081" w14:textId="77777777" w:rsidR="002D5E05" w:rsidRDefault="00FD3F8E">
      <w:pPr>
        <w:numPr>
          <w:ilvl w:val="1"/>
          <w:numId w:val="7"/>
        </w:numPr>
        <w:spacing w:after="104" w:line="259" w:lineRule="auto"/>
        <w:ind w:right="0" w:hanging="564"/>
      </w:pPr>
      <w:r>
        <w:t xml:space="preserve">Szkoła;   </w:t>
      </w:r>
    </w:p>
    <w:p w14:paraId="2A80EE12" w14:textId="77777777" w:rsidR="002D5E05" w:rsidRDefault="00FD3F8E">
      <w:pPr>
        <w:numPr>
          <w:ilvl w:val="1"/>
          <w:numId w:val="7"/>
        </w:numPr>
        <w:spacing w:after="141" w:line="259" w:lineRule="auto"/>
        <w:ind w:right="0" w:hanging="564"/>
      </w:pPr>
      <w:r>
        <w:t xml:space="preserve">E-mail;  </w:t>
      </w:r>
    </w:p>
    <w:p w14:paraId="2F39EDC6" w14:textId="77777777" w:rsidR="002D5E05" w:rsidRDefault="00FD3F8E">
      <w:pPr>
        <w:numPr>
          <w:ilvl w:val="0"/>
          <w:numId w:val="7"/>
        </w:numPr>
        <w:ind w:right="0" w:hanging="360"/>
      </w:pPr>
      <w:r>
        <w:t xml:space="preserve">Podanie danych wskazanych w punkcie 1 jest dobrowolne, a zarazem niezbędne w celu skorzystania  z usług oferowanych przez Usługodawcę oraz udziału w Olimpiadzie. Brak podania wskazanych danych uniemożliwi rejestrację na Platformie i możliwość korzystania z Usług oraz udziału w Olimpiadzie.   </w:t>
      </w:r>
    </w:p>
    <w:p w14:paraId="5C639879" w14:textId="77777777" w:rsidR="002D5E05" w:rsidRDefault="00FD3F8E">
      <w:pPr>
        <w:numPr>
          <w:ilvl w:val="0"/>
          <w:numId w:val="7"/>
        </w:numPr>
        <w:ind w:right="0" w:hanging="360"/>
      </w:pPr>
      <w:r>
        <w:t xml:space="preserve">Podczas pierwszego etapu Olimpiady za pośrednictwem Platformy Użytkownicy będą uzupełniać zadania, testy, następnie wyniki ich pracy będą podlegać weryfikacji (sprawdzeniu) przez system (czyli bez udziału człowieka), a następnie system na podstawie osiągniętych przez Użytkowników wyników i wystawionej oceny podejmie decyzję, co do ich dalszej kwalifikacji do kolejnego etapu Olimpiady .  </w:t>
      </w:r>
    </w:p>
    <w:p w14:paraId="73DD4819" w14:textId="77777777" w:rsidR="002D5E05" w:rsidRDefault="00FD3F8E">
      <w:pPr>
        <w:numPr>
          <w:ilvl w:val="0"/>
          <w:numId w:val="7"/>
        </w:numPr>
        <w:ind w:right="0" w:hanging="360"/>
      </w:pPr>
      <w:r>
        <w:t xml:space="preserve">Podczas Olimpiady Użytkownicy wybierają zakres tematyczny zadań do uzupełnienia, na podstawie wyboru tych zadań, system określi jakimi konferencjami, seminariami może być zainteresowany Użytkownik i na tej podstawie Użytkownik będzie otrzymywać informacje handlowe i marketingowe, jeżeli wyraził zgodę na ich otrzymywanie.  </w:t>
      </w:r>
    </w:p>
    <w:p w14:paraId="2F5D8BCB" w14:textId="77777777" w:rsidR="00DF700E" w:rsidRDefault="00FD3F8E" w:rsidP="00DF700E">
      <w:pPr>
        <w:numPr>
          <w:ilvl w:val="0"/>
          <w:numId w:val="7"/>
        </w:numPr>
        <w:spacing w:after="0"/>
        <w:ind w:left="41" w:right="0" w:hanging="360"/>
      </w:pPr>
      <w:r>
        <w:t xml:space="preserve">Informacje o plikach </w:t>
      </w:r>
      <w:proofErr w:type="spellStart"/>
      <w:r>
        <w:t>cookie’s</w:t>
      </w:r>
      <w:proofErr w:type="spellEnd"/>
      <w:r>
        <w:t xml:space="preserve"> znajdują się w oddzielnej Polityce, do której można uzyskać dostęp klikając w link</w:t>
      </w:r>
      <w:hyperlink r:id="rId10">
        <w:r>
          <w:t xml:space="preserve">  </w:t>
        </w:r>
      </w:hyperlink>
      <w:r w:rsidR="00DF700E" w:rsidRPr="00DF700E">
        <w:t xml:space="preserve"> https://platformaowt.enot.pl/ </w:t>
      </w:r>
    </w:p>
    <w:p w14:paraId="7B7DEC7D" w14:textId="214A02E3" w:rsidR="002D5E05" w:rsidRPr="00DF700E" w:rsidRDefault="00FD3F8E" w:rsidP="00DF700E">
      <w:pPr>
        <w:spacing w:after="0"/>
        <w:ind w:left="-319" w:right="0" w:firstLine="0"/>
        <w:rPr>
          <w:b/>
          <w:bCs/>
        </w:rPr>
      </w:pPr>
      <w:r w:rsidRPr="00DF700E">
        <w:rPr>
          <w:b/>
          <w:bCs/>
        </w:rPr>
        <w:t xml:space="preserve">Okres przetwarzania danych  </w:t>
      </w:r>
    </w:p>
    <w:p w14:paraId="28E66568" w14:textId="77777777" w:rsidR="002D5E05" w:rsidRDefault="00FD3F8E">
      <w:pPr>
        <w:ind w:left="391" w:right="0" w:hanging="360"/>
      </w:pPr>
      <w:r>
        <w:t>1.</w:t>
      </w:r>
      <w:r>
        <w:rPr>
          <w:rFonts w:ascii="Arial" w:eastAsia="Arial" w:hAnsi="Arial" w:cs="Arial"/>
        </w:rPr>
        <w:t xml:space="preserve"> </w:t>
      </w:r>
      <w:r>
        <w:t xml:space="preserve">Dane przetwarzane są na serwerach (backupach) Administratora przez okres do 3 lat od chwili wykonania na nich ostatnich operacji. W przypadku, gdy wyraziłeś/ wyraziłaś zgodę na przetwarzanie Twoich danych, Twoje dane będą przetwarzane do momentu wycofania zgody na ich przetwarzanie, złożenia wniosku o usunięcie danych lub o ograniczenie ich przetwarzania.  </w:t>
      </w:r>
    </w:p>
    <w:p w14:paraId="29CD1323" w14:textId="77777777" w:rsidR="002D5E05" w:rsidRDefault="00FD3F8E">
      <w:pPr>
        <w:spacing w:after="141" w:line="259" w:lineRule="auto"/>
        <w:ind w:left="0" w:right="0" w:firstLine="0"/>
        <w:jc w:val="left"/>
      </w:pPr>
      <w:r>
        <w:t xml:space="preserve"> </w:t>
      </w:r>
    </w:p>
    <w:p w14:paraId="3B63DCB6" w14:textId="77777777" w:rsidR="002D5E05" w:rsidRDefault="00FD3F8E">
      <w:pPr>
        <w:pStyle w:val="Nagwek1"/>
        <w:ind w:left="41"/>
      </w:pPr>
      <w:r>
        <w:t xml:space="preserve">Odbiorcy danych i udostępnianie danych  </w:t>
      </w:r>
    </w:p>
    <w:p w14:paraId="01171866" w14:textId="77777777" w:rsidR="002D5E05" w:rsidRDefault="00FD3F8E">
      <w:pPr>
        <w:ind w:left="391" w:right="0" w:hanging="360"/>
      </w:pPr>
      <w:r>
        <w:t>1.</w:t>
      </w:r>
      <w:r>
        <w:rPr>
          <w:rFonts w:ascii="Arial" w:eastAsia="Arial" w:hAnsi="Arial" w:cs="Arial"/>
        </w:rPr>
        <w:t xml:space="preserve"> </w:t>
      </w:r>
      <w:r>
        <w:t xml:space="preserve">Administrator w przypadku, jeżeli korzysta Pani/Pan z usług Platformy, w szczególności rejestruje się Pani/Pan na Olimpiadę może przekazać Pani/Pana dane:  </w:t>
      </w:r>
    </w:p>
    <w:p w14:paraId="6E0FB235" w14:textId="77777777" w:rsidR="002D5E05" w:rsidRDefault="00FD3F8E">
      <w:pPr>
        <w:numPr>
          <w:ilvl w:val="0"/>
          <w:numId w:val="8"/>
        </w:numPr>
        <w:ind w:right="0" w:hanging="564"/>
      </w:pPr>
      <w:r>
        <w:t xml:space="preserve">Dostawcom systemów informatycznych i usług IT (w szczególności takim odbiorcą będzie NOT Informatyka sp. z o.o. jako dostawca Platformy za pośrednictwem, której przeprowadzamy Olimpiadę).  </w:t>
      </w:r>
    </w:p>
    <w:p w14:paraId="6B347B16" w14:textId="7F2FC445" w:rsidR="002D5E05" w:rsidRDefault="00FD3F8E">
      <w:pPr>
        <w:numPr>
          <w:ilvl w:val="0"/>
          <w:numId w:val="8"/>
        </w:numPr>
        <w:ind w:right="0" w:hanging="564"/>
      </w:pPr>
      <w:r>
        <w:t xml:space="preserve">Podmiotom świadczącym na rzecz Administratora usługi w szczególności: prawne, księgowe   </w:t>
      </w:r>
      <w:r w:rsidR="000B3090">
        <w:br/>
      </w:r>
      <w:r>
        <w:t xml:space="preserve">i doradcze.  </w:t>
      </w:r>
    </w:p>
    <w:p w14:paraId="5762ECA8" w14:textId="20A77816" w:rsidR="002D5E05" w:rsidRDefault="000B3090" w:rsidP="000B3090">
      <w:pPr>
        <w:numPr>
          <w:ilvl w:val="0"/>
          <w:numId w:val="8"/>
        </w:numPr>
        <w:ind w:right="0" w:hanging="564"/>
      </w:pPr>
      <w:r>
        <w:t>Sponsorom, Partnerom oraz podmiotom, które objęły patronatem Olimpiadę (pełna lista podmiotów jest dostępna po</w:t>
      </w:r>
      <w:r w:rsidR="00D05073">
        <w:t xml:space="preserve">d: </w:t>
      </w:r>
      <w:r w:rsidR="00D05073" w:rsidRPr="00D05073">
        <w:t>https://owt.enot.pl/partnerzy-1</w:t>
      </w:r>
      <w:r>
        <w:t>) – wskazane podmioty mogą się z Tobą kontaktować przykładowo oferując Ci udział w konferencjach, praktykach i stażach, jeżeli wyraziłaś/eś zgodę na otrzymywanie informacji handlowych i marketingowych wskazane podmioty mogą również przesyłać Ci swoje oferty lub informować o swoich usługach</w:t>
      </w:r>
    </w:p>
    <w:p w14:paraId="091DD801" w14:textId="77777777" w:rsidR="002D5E05" w:rsidRDefault="00FD3F8E">
      <w:pPr>
        <w:numPr>
          <w:ilvl w:val="0"/>
          <w:numId w:val="8"/>
        </w:numPr>
        <w:ind w:right="0" w:hanging="564"/>
      </w:pPr>
      <w:r>
        <w:t xml:space="preserve">Członkom komisji centralnych, szkolnych, okręgowych oraz innym podmiotom zaangażowanym w organizację i przeprowadzenie Olimpiady np. nauczycielom.  </w:t>
      </w:r>
    </w:p>
    <w:p w14:paraId="58F45236" w14:textId="77777777" w:rsidR="002D5E05" w:rsidRDefault="00FD3F8E">
      <w:pPr>
        <w:numPr>
          <w:ilvl w:val="0"/>
          <w:numId w:val="8"/>
        </w:numPr>
        <w:ind w:right="0" w:hanging="564"/>
      </w:pPr>
      <w:r>
        <w:t xml:space="preserve">Podmiotom uprawnionym z podstawie powszechnie obowiązujących przepisów prawa  do dostępu do Pani/Pana danych osobowych (np. organom władzy publicznej).  </w:t>
      </w:r>
    </w:p>
    <w:p w14:paraId="3002D622" w14:textId="77777777" w:rsidR="002D5E05" w:rsidRDefault="00FD3F8E">
      <w:pPr>
        <w:numPr>
          <w:ilvl w:val="0"/>
          <w:numId w:val="8"/>
        </w:numPr>
        <w:ind w:right="0" w:hanging="564"/>
      </w:pPr>
      <w:r>
        <w:t xml:space="preserve">Administrator nie przekazuje danych osobowych do państw trzecich lub organizacji międzynarodowych.  </w:t>
      </w:r>
    </w:p>
    <w:p w14:paraId="77DD9B22" w14:textId="77777777" w:rsidR="002D5E05" w:rsidRDefault="00FD3F8E">
      <w:pPr>
        <w:pStyle w:val="Nagwek1"/>
        <w:ind w:left="41"/>
      </w:pPr>
      <w:r>
        <w:t xml:space="preserve">Prawa osób, których dane są przetwarzane  </w:t>
      </w:r>
    </w:p>
    <w:p w14:paraId="0B955DD1" w14:textId="77777777" w:rsidR="002D5E05" w:rsidRDefault="00FD3F8E">
      <w:pPr>
        <w:numPr>
          <w:ilvl w:val="0"/>
          <w:numId w:val="9"/>
        </w:numPr>
        <w:spacing w:after="134" w:line="259" w:lineRule="auto"/>
        <w:ind w:right="0" w:hanging="360"/>
      </w:pPr>
      <w:r>
        <w:t xml:space="preserve">Każdej osobie, której dane przetwarzane są przez Administratora przysługują prawa tj. prawo do:  </w:t>
      </w:r>
    </w:p>
    <w:p w14:paraId="7C3CD524" w14:textId="77777777" w:rsidR="002D5E05" w:rsidRDefault="00FD3F8E">
      <w:pPr>
        <w:numPr>
          <w:ilvl w:val="1"/>
          <w:numId w:val="9"/>
        </w:numPr>
        <w:ind w:right="0" w:hanging="566"/>
      </w:pPr>
      <w:r>
        <w:t xml:space="preserve">dostępu do swoich danych – co oznacza, że ma prawo wiedzieć, jakie dane osobowe na Twój temat przetwarzamy; </w:t>
      </w:r>
    </w:p>
    <w:p w14:paraId="44C9CB73" w14:textId="77777777" w:rsidR="002D5E05" w:rsidRDefault="00FD3F8E">
      <w:pPr>
        <w:numPr>
          <w:ilvl w:val="1"/>
          <w:numId w:val="9"/>
        </w:numPr>
        <w:ind w:right="0" w:hanging="566"/>
      </w:pPr>
      <w:r>
        <w:t xml:space="preserve">do uzyskania kopii swoich danych – co oznacza, że masz prawo otrzymać kopię swoich danych osobowych; </w:t>
      </w:r>
    </w:p>
    <w:p w14:paraId="0C8EE0E8" w14:textId="2258C02D" w:rsidR="002D5E05" w:rsidRDefault="00FD3F8E">
      <w:pPr>
        <w:numPr>
          <w:ilvl w:val="1"/>
          <w:numId w:val="9"/>
        </w:numPr>
        <w:spacing w:after="0"/>
        <w:ind w:right="0" w:hanging="566"/>
      </w:pPr>
      <w:r>
        <w:t xml:space="preserve">do sprostowania danych – co oznacza, że masz prawo zawnioskować do Administratora </w:t>
      </w:r>
      <w:r w:rsidR="00D05073">
        <w:br/>
      </w:r>
      <w:r>
        <w:t xml:space="preserve">o poprawienie nieaktualnych lub nieprawdziwych przetwarzanych danych osobowych dotyczących </w:t>
      </w:r>
    </w:p>
    <w:p w14:paraId="6056EDDC" w14:textId="77777777" w:rsidR="002D5E05" w:rsidRDefault="00FD3F8E">
      <w:pPr>
        <w:spacing w:after="137" w:line="259" w:lineRule="auto"/>
        <w:ind w:left="1126" w:right="0"/>
      </w:pPr>
      <w:r>
        <w:t xml:space="preserve">Twojej osoby; </w:t>
      </w:r>
    </w:p>
    <w:p w14:paraId="01EFF900" w14:textId="77777777" w:rsidR="002D5E05" w:rsidRDefault="00FD3F8E">
      <w:pPr>
        <w:numPr>
          <w:ilvl w:val="1"/>
          <w:numId w:val="9"/>
        </w:numPr>
        <w:ind w:right="0" w:hanging="566"/>
      </w:pPr>
      <w:r>
        <w:t xml:space="preserve">do usunięcia danych – co znaczy, że masz prawo wnioskować o usunięcie Twoich danych osobowych; </w:t>
      </w:r>
    </w:p>
    <w:p w14:paraId="6E3033F0" w14:textId="77777777" w:rsidR="002D5E05" w:rsidRDefault="00FD3F8E">
      <w:pPr>
        <w:numPr>
          <w:ilvl w:val="1"/>
          <w:numId w:val="9"/>
        </w:numPr>
        <w:ind w:right="0" w:hanging="566"/>
      </w:pPr>
      <w:r>
        <w:t xml:space="preserve">do ograniczenia przetwarzania – co znaczy, że możesz zawnioskować o ograniczenie przetwarzania zakresu Twoich danych osobowych; </w:t>
      </w:r>
    </w:p>
    <w:p w14:paraId="4A456E35" w14:textId="77777777" w:rsidR="002D5E05" w:rsidRDefault="00FD3F8E">
      <w:pPr>
        <w:numPr>
          <w:ilvl w:val="1"/>
          <w:numId w:val="9"/>
        </w:numPr>
        <w:spacing w:after="143" w:line="259" w:lineRule="auto"/>
        <w:ind w:right="0" w:hanging="566"/>
      </w:pPr>
      <w:r>
        <w:t xml:space="preserve">do przenoszenia danych – co oznacza, że możesz poprosić o przeniesienie Twoich danych; </w:t>
      </w:r>
    </w:p>
    <w:p w14:paraId="64A1C6EF" w14:textId="77777777" w:rsidR="002D5E05" w:rsidRDefault="00FD3F8E">
      <w:pPr>
        <w:numPr>
          <w:ilvl w:val="1"/>
          <w:numId w:val="9"/>
        </w:numPr>
        <w:ind w:right="0" w:hanging="566"/>
      </w:pPr>
      <w:r>
        <w:t xml:space="preserve">do wyrażenia sprzeciwu wobec przetwarzania danych– co oznacza, że możesz zgłosić sprzeciw wobec przetwarzania Twoich danych osobowych, w szczególności gdy jesteś w trudnej sytuacji; </w:t>
      </w:r>
    </w:p>
    <w:p w14:paraId="2D59BD4E" w14:textId="77777777" w:rsidR="002D5E05" w:rsidRDefault="00FD3F8E">
      <w:pPr>
        <w:numPr>
          <w:ilvl w:val="1"/>
          <w:numId w:val="9"/>
        </w:numPr>
        <w:spacing w:after="0" w:line="402" w:lineRule="auto"/>
        <w:ind w:right="0" w:hanging="566"/>
      </w:pPr>
      <w:r>
        <w:t xml:space="preserve">do niepodlegania zautomatyzowanym decyzjom, w tym decyzjom opierającym się na profilowaniu – co oznacza, że masz prawo zawnioskować o przetwarzanie Twoich danych osobowych w sposób niezautomatyzowany, czyli z udziałem człowieka – przykładowo możesz wnioskować o dodatkową weryfikację Twojego testu, który wypełniłeś za pośrednictwem Platformy przez człowieka; </w:t>
      </w:r>
    </w:p>
    <w:p w14:paraId="66C02430" w14:textId="77777777" w:rsidR="002D5E05" w:rsidRDefault="00FD3F8E">
      <w:pPr>
        <w:numPr>
          <w:ilvl w:val="1"/>
          <w:numId w:val="9"/>
        </w:numPr>
        <w:ind w:right="0" w:hanging="566"/>
      </w:pPr>
      <w:r>
        <w:t xml:space="preserve">do wycofania zgody na przetwarzanie danych w dowolnym momencie, przykładowo możesz to zrobić pisząc na adres Administratora lub IOD. Pamiętaj, że wycofanie zgody na przetwarzanie danych nie wpłynie na legalność przetwarzania danych, przetwarzanych na jej podstawie przed jej wycofaniem.  </w:t>
      </w:r>
    </w:p>
    <w:p w14:paraId="743930E2" w14:textId="77777777" w:rsidR="002D5E05" w:rsidRDefault="00FD3F8E">
      <w:pPr>
        <w:numPr>
          <w:ilvl w:val="0"/>
          <w:numId w:val="9"/>
        </w:numPr>
        <w:ind w:right="0" w:hanging="360"/>
      </w:pPr>
      <w:r>
        <w:t xml:space="preserve">Aby skorzystać z któregokolwiek z wyżej wymienionych praw należy się z nami skontaktować np. pisząc na adres Administratora lub kontaktując się z IOD.  Pamiętaj, korzystanie z uprawnień może zostać ograniczone lub wyłączone na mocy powszechnie obowiązujących przepisów prawa, do których stosowania jesteśmy zobowiązani np. w sytuacji, gdy przepis prawa nakłada na nas obowiązek przechowywania Twoich danych, nie będziemy mogli zrealizować Twojego wniosku o usunięcie danych.   </w:t>
      </w:r>
    </w:p>
    <w:p w14:paraId="51153A13" w14:textId="77777777" w:rsidR="002D5E05" w:rsidRDefault="00FD3F8E">
      <w:pPr>
        <w:numPr>
          <w:ilvl w:val="0"/>
          <w:numId w:val="9"/>
        </w:numPr>
        <w:ind w:right="0" w:hanging="360"/>
      </w:pPr>
      <w:r>
        <w:t xml:space="preserve">Masz również prawo do wniesienia skargi do organu nadzorczego zajmującego się ochroną danych osobowych (w Polsce do Prezesa Urzędu Ochrony Danych Osobowych, ul. Stawki 2, 00-193 Warszawa)  jeżeli uważasz, że Twoje dane przetwarzamy niezgodnie z prawem.  </w:t>
      </w:r>
    </w:p>
    <w:p w14:paraId="3661BB00" w14:textId="77777777" w:rsidR="002D5E05" w:rsidRDefault="00FD3F8E">
      <w:pPr>
        <w:pStyle w:val="Nagwek1"/>
        <w:ind w:left="41"/>
      </w:pPr>
      <w:r>
        <w:rPr>
          <w:b w:val="0"/>
        </w:rPr>
        <w:t xml:space="preserve">  </w:t>
      </w:r>
      <w:r>
        <w:t xml:space="preserve">WYMÓG PODANIA DANYCH   </w:t>
      </w:r>
    </w:p>
    <w:p w14:paraId="5E4FCF82" w14:textId="77777777" w:rsidR="002D5E05" w:rsidRDefault="00FD3F8E">
      <w:pPr>
        <w:spacing w:after="0"/>
        <w:ind w:left="391" w:right="0" w:hanging="360"/>
      </w:pPr>
      <w:r>
        <w:t>1.</w:t>
      </w:r>
      <w:r>
        <w:rPr>
          <w:rFonts w:ascii="Arial" w:eastAsia="Arial" w:hAnsi="Arial" w:cs="Arial"/>
        </w:rPr>
        <w:t xml:space="preserve"> </w:t>
      </w:r>
      <w:r>
        <w:t xml:space="preserve">Podanie przez Ciebie danych osobowych jest dobrowolne, jeżeli jednak ich nie podasz, nie będziesz mógł dokonać rejestracji na Platformie, a także wziąć udziału w Olimpiadzie.  W przypadku, gdy wyrażasz zgodę na przetwarzanie swoich danych w celu przesłania Ci informacji marketingowych i handlowych, podanie danych jest zupełnie dobrowolne, brak wyrażenia zgody na przetwarzanie danych w tym celu spowoduje, że nie otrzymasz od nas informacji handlowych i marketingowych. </w:t>
      </w:r>
    </w:p>
    <w:p w14:paraId="36D88645" w14:textId="77777777" w:rsidR="002D5E05" w:rsidRDefault="00FD3F8E">
      <w:pPr>
        <w:spacing w:after="0" w:line="259" w:lineRule="auto"/>
        <w:ind w:left="46" w:right="0" w:firstLine="0"/>
        <w:jc w:val="left"/>
      </w:pPr>
      <w:r>
        <w:t xml:space="preserve"> </w:t>
      </w:r>
    </w:p>
    <w:sectPr w:rsidR="002D5E05">
      <w:headerReference w:type="even" r:id="rId11"/>
      <w:headerReference w:type="default" r:id="rId12"/>
      <w:footerReference w:type="even" r:id="rId13"/>
      <w:footerReference w:type="default" r:id="rId14"/>
      <w:headerReference w:type="first" r:id="rId15"/>
      <w:footerReference w:type="first" r:id="rId16"/>
      <w:pgSz w:w="11906" w:h="16838"/>
      <w:pgMar w:top="1880" w:right="1411" w:bottom="1606" w:left="1416" w:header="335"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F4A4" w14:textId="77777777" w:rsidR="002955B2" w:rsidRDefault="002955B2">
      <w:pPr>
        <w:spacing w:after="0" w:line="240" w:lineRule="auto"/>
      </w:pPr>
      <w:r>
        <w:separator/>
      </w:r>
    </w:p>
  </w:endnote>
  <w:endnote w:type="continuationSeparator" w:id="0">
    <w:p w14:paraId="39A76D1B" w14:textId="77777777" w:rsidR="002955B2" w:rsidRDefault="0029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A65B" w14:textId="77777777" w:rsidR="002D5E05" w:rsidRDefault="00FD3F8E">
    <w:pPr>
      <w:spacing w:after="0" w:line="259" w:lineRule="auto"/>
      <w:ind w:left="0" w:firstLine="0"/>
      <w:jc w:val="center"/>
    </w:pPr>
    <w:r>
      <w:rPr>
        <w:rFonts w:ascii="Calibri" w:eastAsia="Calibri" w:hAnsi="Calibri" w:cs="Calibri"/>
        <w:sz w:val="22"/>
      </w:rPr>
      <w:t xml:space="preserve">Strona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z </w:t>
    </w:r>
    <w:r w:rsidR="002E39B4">
      <w:rPr>
        <w:rFonts w:ascii="Calibri" w:eastAsia="Calibri" w:hAnsi="Calibri" w:cs="Calibri"/>
        <w:b/>
        <w:sz w:val="22"/>
      </w:rPr>
      <w:fldChar w:fldCharType="begin"/>
    </w:r>
    <w:r w:rsidR="002E39B4">
      <w:rPr>
        <w:rFonts w:ascii="Calibri" w:eastAsia="Calibri" w:hAnsi="Calibri" w:cs="Calibri"/>
        <w:b/>
        <w:sz w:val="22"/>
      </w:rPr>
      <w:instrText xml:space="preserve"> NUMPAGES   \* MERGEFORMAT </w:instrText>
    </w:r>
    <w:r w:rsidR="002E39B4">
      <w:rPr>
        <w:rFonts w:ascii="Calibri" w:eastAsia="Calibri" w:hAnsi="Calibri" w:cs="Calibri"/>
        <w:b/>
        <w:sz w:val="22"/>
      </w:rPr>
      <w:fldChar w:fldCharType="separate"/>
    </w:r>
    <w:r w:rsidR="002E39B4">
      <w:rPr>
        <w:rFonts w:ascii="Calibri" w:eastAsia="Calibri" w:hAnsi="Calibri" w:cs="Calibri"/>
        <w:b/>
        <w:noProof/>
        <w:sz w:val="22"/>
      </w:rPr>
      <w:t>6</w:t>
    </w:r>
    <w:r w:rsidR="002E39B4">
      <w:rPr>
        <w:rFonts w:ascii="Calibri" w:eastAsia="Calibri" w:hAnsi="Calibri" w:cs="Calibri"/>
        <w:b/>
        <w:sz w:val="22"/>
      </w:rPr>
      <w:fldChar w:fldCharType="end"/>
    </w:r>
    <w:r>
      <w:rPr>
        <w:rFonts w:ascii="Calibri" w:eastAsia="Calibri" w:hAnsi="Calibri" w:cs="Calibri"/>
        <w:sz w:val="22"/>
      </w:rPr>
      <w:t xml:space="preserve"> </w:t>
    </w:r>
    <w:r>
      <w:t xml:space="preserve"> </w:t>
    </w:r>
  </w:p>
  <w:p w14:paraId="0C34B47F" w14:textId="77777777" w:rsidR="002D5E05" w:rsidRDefault="00FD3F8E">
    <w:pPr>
      <w:spacing w:after="0" w:line="259" w:lineRule="auto"/>
      <w:ind w:left="0"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07A6" w14:textId="77777777" w:rsidR="002D5E05" w:rsidRDefault="00FD3F8E">
    <w:pPr>
      <w:spacing w:after="0" w:line="259" w:lineRule="auto"/>
      <w:ind w:left="0" w:firstLine="0"/>
      <w:jc w:val="center"/>
    </w:pPr>
    <w:r>
      <w:rPr>
        <w:rFonts w:ascii="Calibri" w:eastAsia="Calibri" w:hAnsi="Calibri" w:cs="Calibri"/>
        <w:sz w:val="22"/>
      </w:rPr>
      <w:t xml:space="preserve">Strona </w:t>
    </w:r>
    <w:r>
      <w:fldChar w:fldCharType="begin"/>
    </w:r>
    <w:r>
      <w:instrText xml:space="preserve"> PAGE   \* MERGEFORMAT </w:instrText>
    </w:r>
    <w:r>
      <w:fldChar w:fldCharType="separate"/>
    </w:r>
    <w:r w:rsidR="002E39B4" w:rsidRPr="002E39B4">
      <w:rPr>
        <w:rFonts w:ascii="Calibri" w:eastAsia="Calibri" w:hAnsi="Calibri" w:cs="Calibri"/>
        <w:b/>
        <w:noProof/>
        <w:sz w:val="22"/>
      </w:rPr>
      <w:t>5</w:t>
    </w:r>
    <w:r>
      <w:rPr>
        <w:rFonts w:ascii="Calibri" w:eastAsia="Calibri" w:hAnsi="Calibri" w:cs="Calibri"/>
        <w:b/>
        <w:sz w:val="22"/>
      </w:rPr>
      <w:fldChar w:fldCharType="end"/>
    </w:r>
    <w:r>
      <w:rPr>
        <w:rFonts w:ascii="Calibri" w:eastAsia="Calibri" w:hAnsi="Calibri" w:cs="Calibri"/>
        <w:sz w:val="22"/>
      </w:rPr>
      <w:t xml:space="preserve"> z </w:t>
    </w:r>
    <w:r w:rsidR="002E39B4">
      <w:rPr>
        <w:rFonts w:ascii="Calibri" w:eastAsia="Calibri" w:hAnsi="Calibri" w:cs="Calibri"/>
        <w:b/>
        <w:sz w:val="22"/>
      </w:rPr>
      <w:fldChar w:fldCharType="begin"/>
    </w:r>
    <w:r w:rsidR="002E39B4">
      <w:rPr>
        <w:rFonts w:ascii="Calibri" w:eastAsia="Calibri" w:hAnsi="Calibri" w:cs="Calibri"/>
        <w:b/>
        <w:sz w:val="22"/>
      </w:rPr>
      <w:instrText xml:space="preserve"> NUMPAGES   \* MERGEFORMAT </w:instrText>
    </w:r>
    <w:r w:rsidR="002E39B4">
      <w:rPr>
        <w:rFonts w:ascii="Calibri" w:eastAsia="Calibri" w:hAnsi="Calibri" w:cs="Calibri"/>
        <w:b/>
        <w:sz w:val="22"/>
      </w:rPr>
      <w:fldChar w:fldCharType="separate"/>
    </w:r>
    <w:r w:rsidR="002E39B4">
      <w:rPr>
        <w:rFonts w:ascii="Calibri" w:eastAsia="Calibri" w:hAnsi="Calibri" w:cs="Calibri"/>
        <w:b/>
        <w:noProof/>
        <w:sz w:val="22"/>
      </w:rPr>
      <w:t>6</w:t>
    </w:r>
    <w:r w:rsidR="002E39B4">
      <w:rPr>
        <w:rFonts w:ascii="Calibri" w:eastAsia="Calibri" w:hAnsi="Calibri" w:cs="Calibri"/>
        <w:b/>
        <w:sz w:val="22"/>
      </w:rPr>
      <w:fldChar w:fldCharType="end"/>
    </w:r>
    <w:r>
      <w:rPr>
        <w:rFonts w:ascii="Calibri" w:eastAsia="Calibri" w:hAnsi="Calibri" w:cs="Calibri"/>
        <w:sz w:val="22"/>
      </w:rPr>
      <w:t xml:space="preserve"> </w:t>
    </w:r>
    <w:r>
      <w:t xml:space="preserve"> </w:t>
    </w:r>
  </w:p>
  <w:p w14:paraId="7CE27193" w14:textId="77777777" w:rsidR="002D5E05" w:rsidRDefault="00FD3F8E">
    <w:pPr>
      <w:spacing w:after="0" w:line="259" w:lineRule="auto"/>
      <w:ind w:left="0"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6FFB" w14:textId="77777777" w:rsidR="002D5E05" w:rsidRDefault="00FD3F8E">
    <w:pPr>
      <w:spacing w:after="0" w:line="259" w:lineRule="auto"/>
      <w:ind w:left="0" w:firstLine="0"/>
      <w:jc w:val="center"/>
    </w:pPr>
    <w:r>
      <w:rPr>
        <w:rFonts w:ascii="Calibri" w:eastAsia="Calibri" w:hAnsi="Calibri" w:cs="Calibri"/>
        <w:sz w:val="22"/>
      </w:rPr>
      <w:t xml:space="preserve">Strona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z </w:t>
    </w:r>
    <w:r w:rsidR="002E39B4">
      <w:rPr>
        <w:rFonts w:ascii="Calibri" w:eastAsia="Calibri" w:hAnsi="Calibri" w:cs="Calibri"/>
        <w:b/>
        <w:sz w:val="22"/>
      </w:rPr>
      <w:fldChar w:fldCharType="begin"/>
    </w:r>
    <w:r w:rsidR="002E39B4">
      <w:rPr>
        <w:rFonts w:ascii="Calibri" w:eastAsia="Calibri" w:hAnsi="Calibri" w:cs="Calibri"/>
        <w:b/>
        <w:sz w:val="22"/>
      </w:rPr>
      <w:instrText xml:space="preserve"> NUMPAGES   \* MERGEFORMAT </w:instrText>
    </w:r>
    <w:r w:rsidR="002E39B4">
      <w:rPr>
        <w:rFonts w:ascii="Calibri" w:eastAsia="Calibri" w:hAnsi="Calibri" w:cs="Calibri"/>
        <w:b/>
        <w:sz w:val="22"/>
      </w:rPr>
      <w:fldChar w:fldCharType="separate"/>
    </w:r>
    <w:r w:rsidR="002E39B4">
      <w:rPr>
        <w:rFonts w:ascii="Calibri" w:eastAsia="Calibri" w:hAnsi="Calibri" w:cs="Calibri"/>
        <w:b/>
        <w:noProof/>
        <w:sz w:val="22"/>
      </w:rPr>
      <w:t>6</w:t>
    </w:r>
    <w:r w:rsidR="002E39B4">
      <w:rPr>
        <w:rFonts w:ascii="Calibri" w:eastAsia="Calibri" w:hAnsi="Calibri" w:cs="Calibri"/>
        <w:b/>
        <w:sz w:val="22"/>
      </w:rPr>
      <w:fldChar w:fldCharType="end"/>
    </w:r>
    <w:r>
      <w:rPr>
        <w:rFonts w:ascii="Calibri" w:eastAsia="Calibri" w:hAnsi="Calibri" w:cs="Calibri"/>
        <w:sz w:val="22"/>
      </w:rPr>
      <w:t xml:space="preserve"> </w:t>
    </w:r>
    <w:r>
      <w:t xml:space="preserve"> </w:t>
    </w:r>
  </w:p>
  <w:p w14:paraId="4004CBD2" w14:textId="77777777" w:rsidR="002D5E05" w:rsidRDefault="00FD3F8E">
    <w:pPr>
      <w:spacing w:after="0" w:line="259" w:lineRule="auto"/>
      <w:ind w:left="0"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EFA5" w14:textId="77777777" w:rsidR="002955B2" w:rsidRDefault="002955B2">
      <w:pPr>
        <w:spacing w:after="0" w:line="240" w:lineRule="auto"/>
      </w:pPr>
      <w:r>
        <w:separator/>
      </w:r>
    </w:p>
  </w:footnote>
  <w:footnote w:type="continuationSeparator" w:id="0">
    <w:p w14:paraId="20B79F5F" w14:textId="77777777" w:rsidR="002955B2" w:rsidRDefault="0029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B191" w14:textId="77777777" w:rsidR="002D5E05" w:rsidRDefault="00FD3F8E">
    <w:pPr>
      <w:spacing w:after="1209" w:line="259" w:lineRule="auto"/>
      <w:ind w:left="0" w:right="-1044" w:firstLine="0"/>
      <w:jc w:val="right"/>
    </w:pPr>
    <w:r>
      <w:rPr>
        <w:rFonts w:ascii="Calibri" w:eastAsia="Calibri" w:hAnsi="Calibri" w:cs="Calibri"/>
        <w:color w:val="0000FF"/>
        <w:sz w:val="16"/>
      </w:rPr>
      <w:t xml:space="preserve"> </w:t>
    </w:r>
  </w:p>
  <w:p w14:paraId="28E2E4AA" w14:textId="77777777" w:rsidR="002D5E05" w:rsidRDefault="00FD3F8E">
    <w:pPr>
      <w:spacing w:after="0" w:line="259" w:lineRule="auto"/>
      <w:ind w:left="91" w:right="0" w:firstLine="0"/>
      <w:jc w:val="center"/>
    </w:pPr>
    <w:r>
      <w:rPr>
        <w:noProof/>
      </w:rPr>
      <w:drawing>
        <wp:anchor distT="0" distB="0" distL="114300" distR="114300" simplePos="0" relativeHeight="251658240" behindDoc="0" locked="0" layoutInCell="1" allowOverlap="0" wp14:anchorId="6E336295" wp14:editId="4459D874">
          <wp:simplePos x="0" y="0"/>
          <wp:positionH relativeFrom="page">
            <wp:posOffset>3413760</wp:posOffset>
          </wp:positionH>
          <wp:positionV relativeFrom="page">
            <wp:posOffset>449580</wp:posOffset>
          </wp:positionV>
          <wp:extent cx="756920" cy="73977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56920" cy="739775"/>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F70EC" w14:textId="77777777" w:rsidR="002D5E05" w:rsidRDefault="00FD3F8E">
    <w:pPr>
      <w:spacing w:after="1209" w:line="259" w:lineRule="auto"/>
      <w:ind w:left="0" w:right="-1044" w:firstLine="0"/>
      <w:jc w:val="right"/>
    </w:pPr>
    <w:r>
      <w:rPr>
        <w:rFonts w:ascii="Calibri" w:eastAsia="Calibri" w:hAnsi="Calibri" w:cs="Calibri"/>
        <w:color w:val="0000FF"/>
        <w:sz w:val="16"/>
      </w:rPr>
      <w:t xml:space="preserve"> </w:t>
    </w:r>
  </w:p>
  <w:p w14:paraId="7D1BEBB1" w14:textId="77777777" w:rsidR="002D5E05" w:rsidRDefault="00FD3F8E">
    <w:pPr>
      <w:spacing w:after="0" w:line="259" w:lineRule="auto"/>
      <w:ind w:left="91" w:right="0" w:firstLine="0"/>
      <w:jc w:val="center"/>
    </w:pPr>
    <w:r>
      <w:rPr>
        <w:noProof/>
      </w:rPr>
      <w:drawing>
        <wp:anchor distT="0" distB="0" distL="114300" distR="114300" simplePos="0" relativeHeight="251659264" behindDoc="0" locked="0" layoutInCell="1" allowOverlap="0" wp14:anchorId="45D1AA64" wp14:editId="17828669">
          <wp:simplePos x="0" y="0"/>
          <wp:positionH relativeFrom="page">
            <wp:posOffset>3413760</wp:posOffset>
          </wp:positionH>
          <wp:positionV relativeFrom="page">
            <wp:posOffset>449580</wp:posOffset>
          </wp:positionV>
          <wp:extent cx="756920" cy="739775"/>
          <wp:effectExtent l="0" t="0" r="0" b="0"/>
          <wp:wrapSquare wrapText="bothSides"/>
          <wp:docPr id="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56920" cy="739775"/>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712A" w14:textId="77777777" w:rsidR="002D5E05" w:rsidRDefault="00FD3F8E">
    <w:pPr>
      <w:spacing w:after="1209" w:line="259" w:lineRule="auto"/>
      <w:ind w:left="0" w:right="-1044" w:firstLine="0"/>
      <w:jc w:val="right"/>
    </w:pPr>
    <w:r>
      <w:rPr>
        <w:rFonts w:ascii="Calibri" w:eastAsia="Calibri" w:hAnsi="Calibri" w:cs="Calibri"/>
        <w:color w:val="0000FF"/>
        <w:sz w:val="16"/>
      </w:rPr>
      <w:t xml:space="preserve"> </w:t>
    </w:r>
  </w:p>
  <w:p w14:paraId="69E5256F" w14:textId="77777777" w:rsidR="002D5E05" w:rsidRDefault="00FD3F8E">
    <w:pPr>
      <w:spacing w:after="0" w:line="259" w:lineRule="auto"/>
      <w:ind w:left="91" w:right="0" w:firstLine="0"/>
      <w:jc w:val="center"/>
    </w:pPr>
    <w:r>
      <w:rPr>
        <w:noProof/>
      </w:rPr>
      <w:drawing>
        <wp:anchor distT="0" distB="0" distL="114300" distR="114300" simplePos="0" relativeHeight="251660288" behindDoc="0" locked="0" layoutInCell="1" allowOverlap="0" wp14:anchorId="056B39F2" wp14:editId="7D9ABD8C">
          <wp:simplePos x="0" y="0"/>
          <wp:positionH relativeFrom="page">
            <wp:posOffset>3413760</wp:posOffset>
          </wp:positionH>
          <wp:positionV relativeFrom="page">
            <wp:posOffset>449580</wp:posOffset>
          </wp:positionV>
          <wp:extent cx="756920" cy="739775"/>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56920" cy="73977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59D"/>
    <w:multiLevelType w:val="hybridMultilevel"/>
    <w:tmpl w:val="78221FB8"/>
    <w:lvl w:ilvl="0" w:tplc="60C867A6">
      <w:start w:val="1"/>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A8ABE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C70D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8E392A">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D239F0">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04E232">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46FB2">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C605C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7E713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226289"/>
    <w:multiLevelType w:val="hybridMultilevel"/>
    <w:tmpl w:val="D17AF222"/>
    <w:lvl w:ilvl="0" w:tplc="82A44EFE">
      <w:start w:val="1"/>
      <w:numFmt w:val="lowerLetter"/>
      <w:lvlText w:val="%1."/>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8EBFDC">
      <w:start w:val="1"/>
      <w:numFmt w:val="lowerLetter"/>
      <w:lvlText w:val="%2"/>
      <w:lvlJc w:val="left"/>
      <w:pPr>
        <w:ind w:left="1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E07678">
      <w:start w:val="1"/>
      <w:numFmt w:val="lowerRoman"/>
      <w:lvlText w:val="%3"/>
      <w:lvlJc w:val="left"/>
      <w:pPr>
        <w:ind w:left="2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DE7726">
      <w:start w:val="1"/>
      <w:numFmt w:val="decimal"/>
      <w:lvlText w:val="%4"/>
      <w:lvlJc w:val="left"/>
      <w:pPr>
        <w:ind w:left="3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BE4E92">
      <w:start w:val="1"/>
      <w:numFmt w:val="lowerLetter"/>
      <w:lvlText w:val="%5"/>
      <w:lvlJc w:val="left"/>
      <w:pPr>
        <w:ind w:left="3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64FE04">
      <w:start w:val="1"/>
      <w:numFmt w:val="lowerRoman"/>
      <w:lvlText w:val="%6"/>
      <w:lvlJc w:val="left"/>
      <w:pPr>
        <w:ind w:left="4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10BEB8">
      <w:start w:val="1"/>
      <w:numFmt w:val="decimal"/>
      <w:lvlText w:val="%7"/>
      <w:lvlJc w:val="left"/>
      <w:pPr>
        <w:ind w:left="5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2E553C">
      <w:start w:val="1"/>
      <w:numFmt w:val="lowerLetter"/>
      <w:lvlText w:val="%8"/>
      <w:lvlJc w:val="left"/>
      <w:pPr>
        <w:ind w:left="5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0280C4">
      <w:start w:val="1"/>
      <w:numFmt w:val="lowerRoman"/>
      <w:lvlText w:val="%9"/>
      <w:lvlJc w:val="left"/>
      <w:pPr>
        <w:ind w:left="6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322940"/>
    <w:multiLevelType w:val="hybridMultilevel"/>
    <w:tmpl w:val="77BCE51C"/>
    <w:lvl w:ilvl="0" w:tplc="12ACBDE2">
      <w:start w:val="1"/>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7A355E">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2C8CC0">
      <w:start w:val="1"/>
      <w:numFmt w:val="lowerRoman"/>
      <w:lvlText w:val="%3"/>
      <w:lvlJc w:val="left"/>
      <w:pPr>
        <w:ind w:left="1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428E5E">
      <w:start w:val="1"/>
      <w:numFmt w:val="decimal"/>
      <w:lvlText w:val="%4"/>
      <w:lvlJc w:val="left"/>
      <w:pPr>
        <w:ind w:left="2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D0570E">
      <w:start w:val="1"/>
      <w:numFmt w:val="lowerLetter"/>
      <w:lvlText w:val="%5"/>
      <w:lvlJc w:val="left"/>
      <w:pPr>
        <w:ind w:left="3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BCCBAE">
      <w:start w:val="1"/>
      <w:numFmt w:val="lowerRoman"/>
      <w:lvlText w:val="%6"/>
      <w:lvlJc w:val="left"/>
      <w:pPr>
        <w:ind w:left="3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68EFC2">
      <w:start w:val="1"/>
      <w:numFmt w:val="decimal"/>
      <w:lvlText w:val="%7"/>
      <w:lvlJc w:val="left"/>
      <w:pPr>
        <w:ind w:left="4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445064">
      <w:start w:val="1"/>
      <w:numFmt w:val="lowerLetter"/>
      <w:lvlText w:val="%8"/>
      <w:lvlJc w:val="left"/>
      <w:pPr>
        <w:ind w:left="5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809080">
      <w:start w:val="1"/>
      <w:numFmt w:val="lowerRoman"/>
      <w:lvlText w:val="%9"/>
      <w:lvlJc w:val="left"/>
      <w:pPr>
        <w:ind w:left="5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8C580C"/>
    <w:multiLevelType w:val="hybridMultilevel"/>
    <w:tmpl w:val="1FA2F786"/>
    <w:lvl w:ilvl="0" w:tplc="92124548">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1A131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245E2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A626B0">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0906A">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26123E">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FA522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CDA6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68637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F94716"/>
    <w:multiLevelType w:val="hybridMultilevel"/>
    <w:tmpl w:val="C6E49678"/>
    <w:lvl w:ilvl="0" w:tplc="168C7A86">
      <w:start w:val="1"/>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7AC932">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98A9D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4C42A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0841A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D4405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C373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3E51A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0C5BE2">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243258"/>
    <w:multiLevelType w:val="hybridMultilevel"/>
    <w:tmpl w:val="25B61200"/>
    <w:lvl w:ilvl="0" w:tplc="0D722234">
      <w:start w:val="1"/>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F267CA">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52DCF8">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12339C">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4C0C42">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B05206">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E66572">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44DA16">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36EDC2">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121F67"/>
    <w:multiLevelType w:val="hybridMultilevel"/>
    <w:tmpl w:val="AE462268"/>
    <w:lvl w:ilvl="0" w:tplc="4BDA7794">
      <w:start w:val="1"/>
      <w:numFmt w:val="lowerLetter"/>
      <w:lvlText w:val="%1."/>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58FC80">
      <w:start w:val="1"/>
      <w:numFmt w:val="lowerLetter"/>
      <w:lvlText w:val="%2"/>
      <w:lvlJc w:val="left"/>
      <w:pPr>
        <w:ind w:left="1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440F8E">
      <w:start w:val="1"/>
      <w:numFmt w:val="lowerRoman"/>
      <w:lvlText w:val="%3"/>
      <w:lvlJc w:val="left"/>
      <w:pPr>
        <w:ind w:left="2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18C9BE">
      <w:start w:val="1"/>
      <w:numFmt w:val="decimal"/>
      <w:lvlText w:val="%4"/>
      <w:lvlJc w:val="left"/>
      <w:pPr>
        <w:ind w:left="3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800BB0">
      <w:start w:val="1"/>
      <w:numFmt w:val="lowerLetter"/>
      <w:lvlText w:val="%5"/>
      <w:lvlJc w:val="left"/>
      <w:pPr>
        <w:ind w:left="3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2E282E">
      <w:start w:val="1"/>
      <w:numFmt w:val="lowerRoman"/>
      <w:lvlText w:val="%6"/>
      <w:lvlJc w:val="left"/>
      <w:pPr>
        <w:ind w:left="4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104C72">
      <w:start w:val="1"/>
      <w:numFmt w:val="decimal"/>
      <w:lvlText w:val="%7"/>
      <w:lvlJc w:val="left"/>
      <w:pPr>
        <w:ind w:left="5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A886FC">
      <w:start w:val="1"/>
      <w:numFmt w:val="lowerLetter"/>
      <w:lvlText w:val="%8"/>
      <w:lvlJc w:val="left"/>
      <w:pPr>
        <w:ind w:left="5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84C816">
      <w:start w:val="1"/>
      <w:numFmt w:val="lowerRoman"/>
      <w:lvlText w:val="%9"/>
      <w:lvlJc w:val="left"/>
      <w:pPr>
        <w:ind w:left="6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0178D8"/>
    <w:multiLevelType w:val="hybridMultilevel"/>
    <w:tmpl w:val="83F82F0C"/>
    <w:lvl w:ilvl="0" w:tplc="2D0ECA0E">
      <w:start w:val="1"/>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F867A2">
      <w:start w:val="1"/>
      <w:numFmt w:val="lowerLetter"/>
      <w:lvlText w:val="%2."/>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261524">
      <w:start w:val="1"/>
      <w:numFmt w:val="lowerRoman"/>
      <w:lvlText w:val="%3"/>
      <w:lvlJc w:val="left"/>
      <w:pPr>
        <w:ind w:left="1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66E61C">
      <w:start w:val="1"/>
      <w:numFmt w:val="decimal"/>
      <w:lvlText w:val="%4"/>
      <w:lvlJc w:val="left"/>
      <w:pPr>
        <w:ind w:left="2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A4F86C">
      <w:start w:val="1"/>
      <w:numFmt w:val="lowerLetter"/>
      <w:lvlText w:val="%5"/>
      <w:lvlJc w:val="left"/>
      <w:pPr>
        <w:ind w:left="3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C0D6F4">
      <w:start w:val="1"/>
      <w:numFmt w:val="lowerRoman"/>
      <w:lvlText w:val="%6"/>
      <w:lvlJc w:val="left"/>
      <w:pPr>
        <w:ind w:left="3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448E68">
      <w:start w:val="1"/>
      <w:numFmt w:val="decimal"/>
      <w:lvlText w:val="%7"/>
      <w:lvlJc w:val="left"/>
      <w:pPr>
        <w:ind w:left="4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2A950">
      <w:start w:val="1"/>
      <w:numFmt w:val="lowerLetter"/>
      <w:lvlText w:val="%8"/>
      <w:lvlJc w:val="left"/>
      <w:pPr>
        <w:ind w:left="5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2EB7F2">
      <w:start w:val="1"/>
      <w:numFmt w:val="lowerRoman"/>
      <w:lvlText w:val="%9"/>
      <w:lvlJc w:val="left"/>
      <w:pPr>
        <w:ind w:left="5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8121BC"/>
    <w:multiLevelType w:val="hybridMultilevel"/>
    <w:tmpl w:val="D1DEE928"/>
    <w:lvl w:ilvl="0" w:tplc="32369CD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CD1E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62976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0A361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22661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0D8B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64F3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E8EAE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A2A93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B969F6"/>
    <w:multiLevelType w:val="hybridMultilevel"/>
    <w:tmpl w:val="E1ECCD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8"/>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05"/>
    <w:rsid w:val="000B3090"/>
    <w:rsid w:val="00125919"/>
    <w:rsid w:val="002955B2"/>
    <w:rsid w:val="002D5E05"/>
    <w:rsid w:val="002E39B4"/>
    <w:rsid w:val="003169A3"/>
    <w:rsid w:val="00C86F5D"/>
    <w:rsid w:val="00D05073"/>
    <w:rsid w:val="00D74A31"/>
    <w:rsid w:val="00DF700E"/>
    <w:rsid w:val="00FD3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746D"/>
  <w15:docId w15:val="{8CBA7E82-E2E9-494E-B667-7398177C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9" w:line="368" w:lineRule="auto"/>
      <w:ind w:left="56" w:right="6"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129"/>
      <w:ind w:left="44" w:hanging="10"/>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character" w:styleId="Odwoaniedokomentarza">
    <w:name w:val="annotation reference"/>
    <w:basedOn w:val="Domylnaczcionkaakapitu"/>
    <w:uiPriority w:val="99"/>
    <w:semiHidden/>
    <w:unhideWhenUsed/>
    <w:rsid w:val="000B3090"/>
    <w:rPr>
      <w:sz w:val="16"/>
      <w:szCs w:val="16"/>
    </w:rPr>
  </w:style>
  <w:style w:type="paragraph" w:styleId="Tekstkomentarza">
    <w:name w:val="annotation text"/>
    <w:basedOn w:val="Normalny"/>
    <w:link w:val="TekstkomentarzaZnak"/>
    <w:uiPriority w:val="99"/>
    <w:semiHidden/>
    <w:unhideWhenUsed/>
    <w:rsid w:val="000B3090"/>
    <w:pPr>
      <w:spacing w:line="240" w:lineRule="auto"/>
    </w:pPr>
    <w:rPr>
      <w:szCs w:val="20"/>
    </w:rPr>
  </w:style>
  <w:style w:type="character" w:customStyle="1" w:styleId="TekstkomentarzaZnak">
    <w:name w:val="Tekst komentarza Znak"/>
    <w:basedOn w:val="Domylnaczcionkaakapitu"/>
    <w:link w:val="Tekstkomentarza"/>
    <w:uiPriority w:val="99"/>
    <w:semiHidden/>
    <w:rsid w:val="000B309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B3090"/>
    <w:rPr>
      <w:b/>
      <w:bCs/>
    </w:rPr>
  </w:style>
  <w:style w:type="character" w:customStyle="1" w:styleId="TematkomentarzaZnak">
    <w:name w:val="Temat komentarza Znak"/>
    <w:basedOn w:val="TekstkomentarzaZnak"/>
    <w:link w:val="Tematkomentarza"/>
    <w:uiPriority w:val="99"/>
    <w:semiHidden/>
    <w:rsid w:val="000B3090"/>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D74A31"/>
    <w:rPr>
      <w:color w:val="0563C1" w:themeColor="hyperlink"/>
      <w:u w:val="single"/>
    </w:rPr>
  </w:style>
  <w:style w:type="character" w:customStyle="1" w:styleId="UnresolvedMention">
    <w:name w:val="Unresolved Mention"/>
    <w:basedOn w:val="Domylnaczcionkaakapitu"/>
    <w:uiPriority w:val="99"/>
    <w:semiHidden/>
    <w:unhideWhenUsed/>
    <w:rsid w:val="00D7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wt-46.eno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t-46.enot.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wt-46.enot.pl/informacje" TargetMode="External"/><Relationship Id="rId4" Type="http://schemas.openxmlformats.org/officeDocument/2006/relationships/webSettings" Target="webSettings.xml"/><Relationship Id="rId9" Type="http://schemas.openxmlformats.org/officeDocument/2006/relationships/hyperlink" Target="http://www.owt.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2191</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StillSec</dc:creator>
  <cp:keywords/>
  <cp:lastModifiedBy>Anna Kowalska</cp:lastModifiedBy>
  <cp:revision>6</cp:revision>
  <cp:lastPrinted>2021-10-13T09:21:00Z</cp:lastPrinted>
  <dcterms:created xsi:type="dcterms:W3CDTF">2021-10-04T10:02:00Z</dcterms:created>
  <dcterms:modified xsi:type="dcterms:W3CDTF">2021-10-13T09:24:00Z</dcterms:modified>
</cp:coreProperties>
</file>